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L’IME Saint Ange et le CD Sport Adapté de Vaucluse organisent la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rFonts w:ascii="Arial" w:cs="Arial" w:eastAsia="Arial" w:hAnsi="Arial"/>
          <w:b w:val="1"/>
          <w:i w:val="1"/>
          <w:color w:val="014a94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60"/>
          <w:szCs w:val="60"/>
          <w:rtl w:val="0"/>
        </w:rPr>
        <w:t xml:space="preserve">Journée Je Découvre le Tir de Précision (tir à l’arc, sarbacane, tir laser…)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Le mercredi 26 Mars 2025</w:t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IME Saint-Ange</w:t>
      </w:r>
    </w:p>
    <w:p w:rsidR="00000000" w:rsidDel="00000000" w:rsidP="00000000" w:rsidRDefault="00000000" w:rsidRPr="00000000" w14:paraId="0000000A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(1001 chemin de Saint-Ange, 84000 Avignon)</w:t>
      </w:r>
    </w:p>
    <w:p w:rsidR="00000000" w:rsidDel="00000000" w:rsidP="00000000" w:rsidRDefault="00000000" w:rsidRPr="00000000" w14:paraId="0000000B">
      <w:pPr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u w:val="singl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lundi 24 mars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15h00/15h30.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Journée Je Découvre le Tir de Précision 26/03/2025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jc w:val="center"/>
        <w:rPr>
          <w:rFonts w:ascii="Arial" w:cs="Arial" w:eastAsia="Arial" w:hAnsi="Arial"/>
          <w:b w:val="1"/>
          <w:color w:val="014a94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line="240" w:lineRule="auto"/>
      <w:jc w:val="center"/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-6179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</wp:posOffset>
          </wp:positionH>
          <wp:positionV relativeFrom="paragraph">
            <wp:posOffset>-176206</wp:posOffset>
          </wp:positionV>
          <wp:extent cx="1352550" cy="475849"/>
          <wp:effectExtent b="0" l="0" r="0" t="0"/>
          <wp:wrapNone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3B5PJ+pW70ZBZwVDEe/rBLusnQ==">CgMxLjAyCGguZ2pkZ3hzOAByITFha0xyY21XTEszRWhWZW1SMFNfNUVpWEdzZmo4ZjZuLQ==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2025-02-24T10:43:00Z</dcterms:created>
</cp:coreProperties>
</file>