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Tennis Club de Campbeau et le CD Sport Adapté de Vaucluse organisent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L’Après-Midi Découverte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du Tennis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6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Tennis Club de Campbeau</w:t>
      </w:r>
    </w:p>
    <w:p w:rsidR="00000000" w:rsidDel="00000000" w:rsidP="00000000" w:rsidRDefault="00000000" w:rsidRPr="00000000" w14:paraId="0000000C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(625 avenue Voltaire Garcin, 84470 Châteauneuf-de-Gadagne)</w:t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lundi 28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13h00. Les activités débuteront à 13h30 et se termineront vers 15h30. </w:t>
      </w:r>
      <w:r w:rsidDel="00000000" w:rsidR="00000000" w:rsidRPr="00000000">
        <w:rPr>
          <w:highlight w:val="white"/>
          <w:rtl w:val="0"/>
        </w:rPr>
        <w:t xml:space="preserve">Possibilité de manger aux abords du tennis club.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Après-Midi Découverte du Tennis du 6/03/2025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/GhJ7psV6zLONd9XHqeni4XbgA==">CgMxLjAyCGguZ2pkZ3hzOAByITFnSl9fZlM5cjhqOUdGQzFBZkFNTmJrcGVmLVJwWnpVWQ==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