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4B17DA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766E5343" wp14:editId="017D172C">
            <wp:simplePos x="0" y="0"/>
            <wp:positionH relativeFrom="column">
              <wp:posOffset>5779770</wp:posOffset>
            </wp:positionH>
            <wp:positionV relativeFrom="paragraph">
              <wp:posOffset>12065</wp:posOffset>
            </wp:positionV>
            <wp:extent cx="708660" cy="1485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66E5343" wp14:editId="017D172C">
            <wp:simplePos x="0" y="0"/>
            <wp:positionH relativeFrom="column">
              <wp:posOffset>-152400</wp:posOffset>
            </wp:positionH>
            <wp:positionV relativeFrom="paragraph">
              <wp:posOffset>-8255</wp:posOffset>
            </wp:positionV>
            <wp:extent cx="70866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AA6797">
        <w:rPr>
          <w:rFonts w:ascii="Century Gothic" w:hAnsi="Century Gothic"/>
          <w:b/>
          <w:sz w:val="22"/>
          <w:szCs w:val="22"/>
        </w:rPr>
        <w:t>Les Vergnes Sport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4B17DA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INITIATION ESCALADE EN BLOC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3B53ED">
        <w:rPr>
          <w:rFonts w:ascii="Century Gothic" w:hAnsi="Century Gothic"/>
          <w:b/>
          <w:color w:val="002060"/>
          <w:sz w:val="32"/>
          <w:szCs w:val="32"/>
        </w:rPr>
        <w:t>ADULTE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01455A">
        <w:rPr>
          <w:rFonts w:ascii="Century Gothic" w:hAnsi="Century Gothic"/>
          <w:sz w:val="22"/>
          <w:szCs w:val="22"/>
        </w:rPr>
        <w:t>loisir</w:t>
      </w:r>
      <w:r w:rsidR="00DD0C8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3B53ED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Jeudi 09 Janvier 2020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A6797">
        <w:rPr>
          <w:rFonts w:ascii="Century Gothic" w:hAnsi="Century Gothic"/>
          <w:sz w:val="24"/>
          <w:szCs w:val="24"/>
        </w:rPr>
        <w:t xml:space="preserve">Salle </w:t>
      </w:r>
      <w:r w:rsidR="004B17DA">
        <w:rPr>
          <w:rFonts w:ascii="Century Gothic" w:hAnsi="Century Gothic"/>
          <w:sz w:val="24"/>
          <w:szCs w:val="24"/>
        </w:rPr>
        <w:t>Antipodes – rue du pont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AA6797">
        <w:rPr>
          <w:rFonts w:ascii="Century Gothic" w:hAnsi="Century Gothic"/>
          <w:sz w:val="24"/>
          <w:szCs w:val="24"/>
        </w:rPr>
        <w:t>24</w:t>
      </w:r>
      <w:r w:rsidR="004B17DA">
        <w:rPr>
          <w:rFonts w:ascii="Century Gothic" w:hAnsi="Century Gothic"/>
          <w:sz w:val="24"/>
          <w:szCs w:val="24"/>
        </w:rPr>
        <w:t>750 Trélissac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l’activité </w:t>
      </w:r>
    </w:p>
    <w:p w:rsidR="0001455A" w:rsidRDefault="0001455A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12h</w:t>
      </w:r>
      <w:r w:rsidR="004B17DA">
        <w:rPr>
          <w:rFonts w:ascii="Century Gothic" w:hAnsi="Century Gothic"/>
        </w:rPr>
        <w:t>0</w:t>
      </w:r>
      <w:r w:rsidR="00DD0C88">
        <w:rPr>
          <w:rFonts w:ascii="Century Gothic" w:hAnsi="Century Gothic"/>
        </w:rPr>
        <w:t>0 : repas</w:t>
      </w:r>
      <w:r w:rsidR="004B17DA">
        <w:rPr>
          <w:rFonts w:ascii="Century Gothic" w:hAnsi="Century Gothic"/>
        </w:rPr>
        <w:t xml:space="preserve"> 1</w:t>
      </w:r>
      <w:r w:rsidR="004B17DA" w:rsidRPr="004B17DA">
        <w:rPr>
          <w:rFonts w:ascii="Century Gothic" w:hAnsi="Century Gothic"/>
          <w:vertAlign w:val="superscript"/>
        </w:rPr>
        <w:t>er</w:t>
      </w:r>
      <w:r w:rsidR="004B17DA">
        <w:rPr>
          <w:rFonts w:ascii="Century Gothic" w:hAnsi="Century Gothic"/>
        </w:rPr>
        <w:t xml:space="preserve"> service</w:t>
      </w:r>
    </w:p>
    <w:p w:rsidR="0001455A" w:rsidRDefault="0001455A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</w:t>
      </w:r>
      <w:r w:rsidR="004B17DA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0 : </w:t>
      </w:r>
      <w:r w:rsidR="004B17DA">
        <w:rPr>
          <w:rFonts w:ascii="Century Gothic" w:hAnsi="Century Gothic"/>
        </w:rPr>
        <w:t>repas 2</w:t>
      </w:r>
      <w:r w:rsidR="004B17DA" w:rsidRPr="004B17DA">
        <w:rPr>
          <w:rFonts w:ascii="Century Gothic" w:hAnsi="Century Gothic"/>
          <w:vertAlign w:val="superscript"/>
        </w:rPr>
        <w:t>e</w:t>
      </w:r>
      <w:r w:rsidR="004B17DA">
        <w:rPr>
          <w:rFonts w:ascii="Century Gothic" w:hAnsi="Century Gothic"/>
        </w:rPr>
        <w:t xml:space="preserve"> service</w:t>
      </w:r>
    </w:p>
    <w:p w:rsidR="009974D3" w:rsidRPr="007144DC" w:rsidRDefault="0001455A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</w:t>
      </w:r>
      <w:r w:rsidR="004B17DA">
        <w:rPr>
          <w:rFonts w:ascii="Century Gothic" w:hAnsi="Century Gothic"/>
        </w:rPr>
        <w:t>3</w:t>
      </w:r>
      <w:r>
        <w:rPr>
          <w:rFonts w:ascii="Century Gothic" w:hAnsi="Century Gothic"/>
        </w:rPr>
        <w:t>h00 : fin de la journée</w:t>
      </w:r>
      <w:r w:rsidR="00E34E83"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DD0C88">
        <w:rPr>
          <w:rFonts w:ascii="Century Gothic" w:hAnsi="Century Gothic"/>
          <w:sz w:val="20"/>
        </w:rPr>
        <w:t xml:space="preserve">Jogging/short et basket </w:t>
      </w:r>
    </w:p>
    <w:p w:rsidR="004B17DA" w:rsidRDefault="004B17D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activité et cout :</w:t>
      </w:r>
      <w:r>
        <w:rPr>
          <w:rFonts w:ascii="Century Gothic" w:hAnsi="Century Gothic"/>
          <w:sz w:val="20"/>
        </w:rPr>
        <w:t xml:space="preserve"> pour accéder à la salle chaque participant devra s’acquitter de 5€ tarif préférentiel négocié avec le gérant. L’escalade en bloc est une activité où l’objectif est de résoudre une situation pour arriver à grimper sans harnachement. Différents niveaux de pratiques vous seront proposés pour que chacun puisse être en situation de réussite. </w:t>
      </w:r>
    </w:p>
    <w:p w:rsidR="0001455A" w:rsidRDefault="0001455A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</w:t>
      </w:r>
      <w:r w:rsidR="004B17DA">
        <w:rPr>
          <w:rFonts w:ascii="Century Gothic" w:hAnsi="Century Gothic"/>
          <w:sz w:val="20"/>
        </w:rPr>
        <w:t>Afin de garantir une animation de qualité nous limitons la participation à 60. La salle de restauration ne peut accueillir que 30 pers à la fois c’est pourquoi nous vous proposons de fonctionner en deux services.</w:t>
      </w:r>
    </w:p>
    <w:p w:rsidR="004B17DA" w:rsidRPr="004B17DA" w:rsidRDefault="004B17DA" w:rsidP="004B17DA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Protocole sanitaire :</w:t>
      </w:r>
      <w:r>
        <w:rPr>
          <w:rFonts w:ascii="Century Gothic" w:hAnsi="Century Gothic"/>
          <w:sz w:val="20"/>
        </w:rPr>
        <w:t xml:space="preserve"> Pour participer à cette journée les encadrants et sportifs de plus de 12 ans devront présenter un </w:t>
      </w:r>
      <w:proofErr w:type="spellStart"/>
      <w:r>
        <w:rPr>
          <w:rFonts w:ascii="Century Gothic" w:hAnsi="Century Gothic"/>
          <w:sz w:val="20"/>
        </w:rPr>
        <w:t>pass</w:t>
      </w:r>
      <w:proofErr w:type="spellEnd"/>
      <w:r>
        <w:rPr>
          <w:rFonts w:ascii="Century Gothic" w:hAnsi="Century Gothic"/>
          <w:sz w:val="20"/>
        </w:rPr>
        <w:t>-sanitaire valide (vaccination complète ou test de moins de 72h). Il vous sera demandé à votre arrivée. Si vous le souhaitez, vous pouvez aussi le joindre à votre inscription.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3B53ED">
        <w:rPr>
          <w:rFonts w:ascii="Century Gothic" w:hAnsi="Century Gothic"/>
          <w:b/>
          <w:sz w:val="20"/>
        </w:rPr>
        <w:t>20</w:t>
      </w:r>
      <w:r w:rsidR="004B17DA">
        <w:rPr>
          <w:rFonts w:ascii="Century Gothic" w:hAnsi="Century Gothic"/>
          <w:b/>
          <w:sz w:val="20"/>
        </w:rPr>
        <w:t>21</w:t>
      </w:r>
      <w:r w:rsidR="003B53ED">
        <w:rPr>
          <w:rFonts w:ascii="Century Gothic" w:hAnsi="Century Gothic"/>
          <w:b/>
          <w:sz w:val="20"/>
        </w:rPr>
        <w:t>-202</w:t>
      </w:r>
      <w:r w:rsidR="004B17DA">
        <w:rPr>
          <w:rFonts w:ascii="Century Gothic" w:hAnsi="Century Gothic"/>
          <w:b/>
          <w:sz w:val="20"/>
        </w:rPr>
        <w:t>2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4B17DA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35195A1B" wp14:editId="28A29A46">
            <wp:simplePos x="0" y="0"/>
            <wp:positionH relativeFrom="column">
              <wp:posOffset>5800725</wp:posOffset>
            </wp:positionH>
            <wp:positionV relativeFrom="paragraph">
              <wp:posOffset>-180975</wp:posOffset>
            </wp:positionV>
            <wp:extent cx="708660" cy="1485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5195A1B" wp14:editId="28A29A46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708660" cy="1485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24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6F201E">
        <w:rPr>
          <w:rFonts w:ascii="Century Gothic" w:hAnsi="Century Gothic"/>
          <w:b/>
          <w:sz w:val="28"/>
          <w:szCs w:val="28"/>
        </w:rPr>
        <w:t>Promotionnelle escalade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01455A">
        <w:rPr>
          <w:rFonts w:ascii="Century Gothic" w:hAnsi="Century Gothic"/>
          <w:b/>
          <w:sz w:val="28"/>
          <w:szCs w:val="28"/>
        </w:rPr>
        <w:t>Adulte</w:t>
      </w:r>
    </w:p>
    <w:p w:rsidR="00E34BB8" w:rsidRDefault="004B17D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TRELISSAC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 xml:space="preserve">Jeudi </w:t>
      </w:r>
      <w:r>
        <w:rPr>
          <w:rFonts w:ascii="Century Gothic" w:hAnsi="Century Gothic"/>
          <w:b/>
          <w:sz w:val="24"/>
          <w:szCs w:val="24"/>
        </w:rPr>
        <w:t>25</w:t>
      </w:r>
      <w:r w:rsidR="00AA679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Novembre</w:t>
      </w:r>
      <w:r w:rsidR="006F201E">
        <w:rPr>
          <w:rFonts w:ascii="Century Gothic" w:hAnsi="Century Gothic"/>
          <w:b/>
          <w:sz w:val="24"/>
          <w:szCs w:val="24"/>
        </w:rPr>
        <w:t xml:space="preserve"> </w:t>
      </w:r>
      <w:r w:rsidR="003B53ED">
        <w:rPr>
          <w:rFonts w:ascii="Century Gothic" w:hAnsi="Century Gothic"/>
          <w:b/>
          <w:sz w:val="24"/>
          <w:szCs w:val="24"/>
        </w:rPr>
        <w:t>202</w:t>
      </w:r>
      <w:r>
        <w:rPr>
          <w:rFonts w:ascii="Century Gothic" w:hAnsi="Century Gothic"/>
          <w:b/>
          <w:sz w:val="24"/>
          <w:szCs w:val="24"/>
        </w:rPr>
        <w:t>1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4B17DA">
        <w:rPr>
          <w:rFonts w:ascii="Century Gothic" w:hAnsi="Century Gothic"/>
          <w:b/>
          <w:color w:val="FF0000"/>
          <w:sz w:val="28"/>
          <w:szCs w:val="28"/>
          <w:u w:val="single"/>
        </w:rPr>
        <w:t>19</w:t>
      </w:r>
      <w:r w:rsidR="00AA6797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4B17DA">
        <w:rPr>
          <w:rFonts w:ascii="Century Gothic" w:hAnsi="Century Gothic"/>
          <w:b/>
          <w:color w:val="FF0000"/>
          <w:sz w:val="28"/>
          <w:szCs w:val="28"/>
          <w:u w:val="single"/>
        </w:rPr>
        <w:t>novembre 2021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1631"/>
        <w:gridCol w:w="810"/>
        <w:gridCol w:w="1739"/>
      </w:tblGrid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389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99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397" w:type="pct"/>
            <w:vAlign w:val="center"/>
          </w:tcPr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52" w:type="pct"/>
            <w:vAlign w:val="center"/>
          </w:tcPr>
          <w:p w:rsidR="005339E5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Licence découverte</w:t>
            </w:r>
          </w:p>
          <w:p w:rsidR="005339E5" w:rsidRPr="00282710" w:rsidRDefault="005339E5" w:rsidP="005339E5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10€ (oui-non)</w:t>
            </w: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39E5" w:rsidTr="005339E5">
        <w:trPr>
          <w:trHeight w:val="100"/>
        </w:trPr>
        <w:tc>
          <w:tcPr>
            <w:tcW w:w="1563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8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2" w:type="pct"/>
            <w:vAlign w:val="center"/>
          </w:tcPr>
          <w:p w:rsidR="005339E5" w:rsidRPr="003422BF" w:rsidRDefault="005339E5" w:rsidP="005339E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bookmarkStart w:id="0" w:name="_GoBack"/>
      <w:bookmarkEnd w:id="0"/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AB" w:rsidRDefault="00264FAB" w:rsidP="003145C7">
      <w:r>
        <w:separator/>
      </w:r>
    </w:p>
  </w:endnote>
  <w:endnote w:type="continuationSeparator" w:id="0">
    <w:p w:rsidR="00264FAB" w:rsidRDefault="00264FAB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AB" w:rsidRDefault="00264FAB" w:rsidP="003145C7">
      <w:r>
        <w:separator/>
      </w:r>
    </w:p>
  </w:footnote>
  <w:footnote w:type="continuationSeparator" w:id="0">
    <w:p w:rsidR="00264FAB" w:rsidRDefault="00264FAB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1455A"/>
    <w:rsid w:val="00020DFE"/>
    <w:rsid w:val="00046ECD"/>
    <w:rsid w:val="00053B62"/>
    <w:rsid w:val="00065A1B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2246D0"/>
    <w:rsid w:val="002640E0"/>
    <w:rsid w:val="00264FAB"/>
    <w:rsid w:val="00282710"/>
    <w:rsid w:val="003145C7"/>
    <w:rsid w:val="0032196E"/>
    <w:rsid w:val="00366C45"/>
    <w:rsid w:val="0038282F"/>
    <w:rsid w:val="003B53ED"/>
    <w:rsid w:val="003B7A69"/>
    <w:rsid w:val="003F4D62"/>
    <w:rsid w:val="003F7348"/>
    <w:rsid w:val="00457184"/>
    <w:rsid w:val="00476FB1"/>
    <w:rsid w:val="004928DC"/>
    <w:rsid w:val="004B17DA"/>
    <w:rsid w:val="00523ACE"/>
    <w:rsid w:val="0052529F"/>
    <w:rsid w:val="005339E5"/>
    <w:rsid w:val="00554DF7"/>
    <w:rsid w:val="00572019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F671A"/>
    <w:rsid w:val="00810B3A"/>
    <w:rsid w:val="00853018"/>
    <w:rsid w:val="008631A0"/>
    <w:rsid w:val="00876FA8"/>
    <w:rsid w:val="009340D3"/>
    <w:rsid w:val="009974D3"/>
    <w:rsid w:val="009A1F39"/>
    <w:rsid w:val="009B58E0"/>
    <w:rsid w:val="009F0961"/>
    <w:rsid w:val="00A268A2"/>
    <w:rsid w:val="00A32483"/>
    <w:rsid w:val="00A34588"/>
    <w:rsid w:val="00A640DB"/>
    <w:rsid w:val="00AA03FF"/>
    <w:rsid w:val="00AA2750"/>
    <w:rsid w:val="00AA6797"/>
    <w:rsid w:val="00AB1F8C"/>
    <w:rsid w:val="00B6166F"/>
    <w:rsid w:val="00BD4EA4"/>
    <w:rsid w:val="00C07088"/>
    <w:rsid w:val="00C73769"/>
    <w:rsid w:val="00CA065A"/>
    <w:rsid w:val="00CE4BA7"/>
    <w:rsid w:val="00D070AF"/>
    <w:rsid w:val="00D132C5"/>
    <w:rsid w:val="00D31E59"/>
    <w:rsid w:val="00D34616"/>
    <w:rsid w:val="00D6123B"/>
    <w:rsid w:val="00D757B1"/>
    <w:rsid w:val="00D8262C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19E1"/>
    <w:rsid w:val="00F15933"/>
    <w:rsid w:val="00F26082"/>
    <w:rsid w:val="00F84AEB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84CA"/>
  <w15:docId w15:val="{CD175EF9-61EB-4A06-BDEE-EC11E3AD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a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sa24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Clement Liabot</cp:lastModifiedBy>
  <cp:revision>2</cp:revision>
  <cp:lastPrinted>2017-01-05T08:47:00Z</cp:lastPrinted>
  <dcterms:created xsi:type="dcterms:W3CDTF">2021-10-28T09:27:00Z</dcterms:created>
  <dcterms:modified xsi:type="dcterms:W3CDTF">2021-10-28T09:27:00Z</dcterms:modified>
</cp:coreProperties>
</file>